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happened to the Lake on Titan? </w:t>
      </w: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noProof/>
        </w:rPr>
        <w:drawing>
          <wp:inline distT="0" distB="0" distL="0" distR="0" wp14:anchorId="3717682C" wp14:editId="1804442B">
            <wp:extent cx="64008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Lake Froze</w:t>
      </w: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noProof/>
        </w:rPr>
        <w:drawing>
          <wp:inline distT="0" distB="0" distL="0" distR="0" wp14:anchorId="6DA261C0" wp14:editId="2E44CB20">
            <wp:extent cx="640080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Lake Evaporated</w:t>
      </w:r>
    </w:p>
    <w:p w:rsid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  <w:r>
        <w:rPr>
          <w:noProof/>
        </w:rPr>
        <w:drawing>
          <wp:inline distT="0" distB="0" distL="0" distR="0" wp14:anchorId="3870470D" wp14:editId="46286D4D">
            <wp:extent cx="64008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58" w:rsidRDefault="00BA0458" w:rsidP="00BA0458">
      <w:pPr>
        <w:shd w:val="clear" w:color="auto" w:fill="F7F8F3"/>
        <w:spacing w:after="0" w:line="600" w:lineRule="atLeast"/>
        <w:jc w:val="center"/>
        <w:outlineLvl w:val="0"/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</w:pPr>
      <w:r w:rsidRPr="00BA0458"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  <w:lastRenderedPageBreak/>
        <w:t>Writing About the Titan Claims</w:t>
      </w:r>
    </w:p>
    <w:p w:rsidR="00BA0458" w:rsidRDefault="00BA0458" w:rsidP="00BA0458">
      <w:pPr>
        <w:shd w:val="clear" w:color="auto" w:fill="F7F8F3"/>
        <w:spacing w:after="0" w:line="600" w:lineRule="atLeast"/>
        <w:jc w:val="center"/>
        <w:outlineLvl w:val="0"/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</w:pPr>
    </w:p>
    <w:p w:rsidR="00BA0458" w:rsidRDefault="00BA0458" w:rsidP="00BA0458">
      <w:pPr>
        <w:shd w:val="clear" w:color="auto" w:fill="F7F8F3"/>
        <w:spacing w:after="0" w:line="600" w:lineRule="atLeast"/>
        <w:outlineLvl w:val="0"/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</w:pPr>
      <w:r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  <w:t>Name __________________</w:t>
      </w:r>
    </w:p>
    <w:p w:rsidR="00BA0458" w:rsidRDefault="00BA0458" w:rsidP="00BA0458">
      <w:pPr>
        <w:shd w:val="clear" w:color="auto" w:fill="F7F8F3"/>
        <w:spacing w:after="0" w:line="600" w:lineRule="atLeast"/>
        <w:outlineLvl w:val="0"/>
        <w:rPr>
          <w:rFonts w:ascii="Comic Sans MS" w:hAnsi="Comic Sans MS"/>
          <w:color w:val="262626"/>
          <w:shd w:val="clear" w:color="auto" w:fill="F7F8F3"/>
        </w:rPr>
      </w:pPr>
      <w:r w:rsidRPr="00BA0458">
        <w:rPr>
          <w:rFonts w:ascii="Comic Sans MS" w:hAnsi="Comic Sans MS"/>
          <w:color w:val="262626"/>
          <w:shd w:val="clear" w:color="auto" w:fill="F7F8F3"/>
        </w:rPr>
        <w:t>In class, you created two models of the molecular scale: one sh</w:t>
      </w:r>
      <w:r>
        <w:rPr>
          <w:rFonts w:ascii="Comic Sans MS" w:hAnsi="Comic Sans MS"/>
          <w:color w:val="262626"/>
          <w:shd w:val="clear" w:color="auto" w:fill="F7F8F3"/>
        </w:rPr>
        <w:t>owing evaporation and the other</w:t>
      </w:r>
    </w:p>
    <w:p w:rsidR="00BA0458" w:rsidRPr="00BA0458" w:rsidRDefault="00BA0458" w:rsidP="00BA0458">
      <w:pPr>
        <w:shd w:val="clear" w:color="auto" w:fill="F7F8F3"/>
        <w:spacing w:after="0" w:line="600" w:lineRule="atLeast"/>
        <w:outlineLvl w:val="0"/>
        <w:rPr>
          <w:rFonts w:ascii="Comic Sans MS" w:eastAsia="Times New Roman" w:hAnsi="Comic Sans MS" w:cs="Times New Roman"/>
          <w:color w:val="262626"/>
          <w:kern w:val="36"/>
          <w:sz w:val="28"/>
          <w:szCs w:val="45"/>
        </w:rPr>
      </w:pPr>
      <w:r w:rsidRPr="00BA0458">
        <w:rPr>
          <w:rFonts w:ascii="Comic Sans MS" w:hAnsi="Comic Sans MS"/>
          <w:color w:val="262626"/>
          <w:shd w:val="clear" w:color="auto" w:fill="F7F8F3"/>
        </w:rPr>
        <w:t>freezing. Now, you will write an explanation of your models.</w:t>
      </w:r>
      <w:r w:rsidR="008B7EFD">
        <w:rPr>
          <w:rFonts w:ascii="Comic Sans MS" w:hAnsi="Comic Sans MS"/>
          <w:color w:val="262626"/>
          <w:shd w:val="clear" w:color="auto" w:fill="F7F8F3"/>
        </w:rPr>
        <w:t xml:space="preserve"> </w:t>
      </w:r>
      <w:r w:rsidR="008B7EFD">
        <w:rPr>
          <w:rFonts w:ascii="Comic Sans MS" w:hAnsi="Comic Sans MS"/>
          <w:color w:val="262626"/>
          <w:shd w:val="clear" w:color="auto" w:fill="F7F8F3"/>
        </w:rPr>
        <w:t>The models are on the back of the paper</w:t>
      </w:r>
      <w:r w:rsidRPr="00BA0458">
        <w:rPr>
          <w:rFonts w:ascii="Comic Sans MS" w:hAnsi="Comic Sans MS"/>
          <w:color w:val="262626"/>
          <w:shd w:val="clear" w:color="auto" w:fill="F7F8F3"/>
        </w:rPr>
        <w:t>. Then, use the word bank below to complete your response.</w:t>
      </w:r>
    </w:p>
    <w:p w:rsidR="008B7EFD" w:rsidRDefault="008B7EFD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</w:p>
    <w:p w:rsidR="00BA0458" w:rsidRDefault="00BA0458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 w:rsidRPr="00BA0458"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Word Bank</w:t>
      </w:r>
      <w:r w:rsidR="008B7EFD"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:</w:t>
      </w: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 xml:space="preserve"> Freedom of Movement, gas, macro scale, liquid, molecular scale, solid</w:t>
      </w:r>
    </w:p>
    <w:p w:rsidR="008B7EFD" w:rsidRDefault="008B7EFD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bookmarkStart w:id="0" w:name="_GoBack"/>
      <w:bookmarkEnd w:id="0"/>
    </w:p>
    <w:p w:rsidR="008B7EFD" w:rsidRDefault="008B7EFD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b/>
          <w:bCs/>
          <w:color w:val="262626"/>
          <w:sz w:val="21"/>
          <w:szCs w:val="21"/>
        </w:rPr>
        <w:t>____________________________________________________________________________</w:t>
      </w:r>
    </w:p>
    <w:p w:rsidR="008B7EFD" w:rsidRDefault="008B7EFD" w:rsidP="008B7EFD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  <w:r>
        <w:rPr>
          <w:rFonts w:ascii="Comic Sans MS" w:eastAsia="Times New Roman" w:hAnsi="Comic Sans MS" w:cs="Times New Roman"/>
          <w:color w:val="262626"/>
          <w:sz w:val="21"/>
          <w:szCs w:val="21"/>
        </w:rPr>
        <w:t>____________________________________________________________________________</w:t>
      </w:r>
    </w:p>
    <w:p w:rsidR="008B7EFD" w:rsidRPr="00BA0458" w:rsidRDefault="008B7EFD" w:rsidP="00BA0458">
      <w:pPr>
        <w:shd w:val="clear" w:color="auto" w:fill="FFFFFF"/>
        <w:spacing w:line="336" w:lineRule="atLeast"/>
        <w:rPr>
          <w:rFonts w:ascii="Comic Sans MS" w:eastAsia="Times New Roman" w:hAnsi="Comic Sans MS" w:cs="Times New Roman"/>
          <w:color w:val="262626"/>
          <w:sz w:val="21"/>
          <w:szCs w:val="21"/>
        </w:rPr>
      </w:pPr>
    </w:p>
    <w:p w:rsidR="00BA0458" w:rsidRPr="00BA0458" w:rsidRDefault="00BA0458" w:rsidP="00BA0458">
      <w:pPr>
        <w:spacing w:after="0"/>
        <w:jc w:val="center"/>
        <w:rPr>
          <w:rFonts w:ascii="Comic Sans MS" w:hAnsi="Comic Sans MS"/>
          <w:sz w:val="24"/>
        </w:rPr>
      </w:pPr>
    </w:p>
    <w:sectPr w:rsidR="00BA0458" w:rsidRPr="00BA0458" w:rsidSect="00BA0458">
      <w:pgSz w:w="12240" w:h="15840"/>
      <w:pgMar w:top="1008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8"/>
    <w:rsid w:val="008B7EFD"/>
    <w:rsid w:val="00BA0458"/>
    <w:rsid w:val="00F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FBFB"/>
  <w15:chartTrackingRefBased/>
  <w15:docId w15:val="{764A5D65-39AA-4074-BDAC-EBE7DE6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A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Thomas</dc:creator>
  <cp:keywords/>
  <dc:description/>
  <cp:lastModifiedBy>Foley, Thomas</cp:lastModifiedBy>
  <cp:revision>1</cp:revision>
  <dcterms:created xsi:type="dcterms:W3CDTF">2017-10-24T14:08:00Z</dcterms:created>
  <dcterms:modified xsi:type="dcterms:W3CDTF">2017-10-24T14:21:00Z</dcterms:modified>
</cp:coreProperties>
</file>